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5" w:rsidRDefault="00F3598E" w:rsidP="00B918A4">
      <w:pPr>
        <w:jc w:val="center"/>
        <w:rPr>
          <w:rFonts w:ascii="Lucida Calligraphy" w:hAnsi="Lucida Calligraphy"/>
          <w:color w:val="B2A1C7" w:themeColor="accent4" w:themeTint="99"/>
          <w:sz w:val="96"/>
        </w:rPr>
      </w:pPr>
      <w:bookmarkStart w:id="0" w:name="_GoBack"/>
      <w:bookmarkEnd w:id="0"/>
      <w:r>
        <w:rPr>
          <w:rFonts w:ascii="Lucida Calligraphy" w:hAnsi="Lucida Calligraphy"/>
          <w:color w:val="B2A1C7" w:themeColor="accent4" w:themeTint="99"/>
          <w:sz w:val="96"/>
        </w:rPr>
        <w:t>Correllian Philosophy</w:t>
      </w:r>
    </w:p>
    <w:p w:rsidR="0049772D" w:rsidRDefault="0049772D" w:rsidP="0049772D">
      <w:pPr>
        <w:widowControl w:val="0"/>
        <w:autoSpaceDE w:val="0"/>
        <w:autoSpaceDN w:val="0"/>
        <w:adjustRightInd w:val="0"/>
        <w:spacing w:after="120"/>
        <w:ind w:left="72"/>
        <w:rPr>
          <w:rFonts w:ascii="Lucida Calligraphy" w:hAnsi="Lucida Calligraphy" w:cs="Arial"/>
          <w:b/>
          <w:bCs/>
          <w:szCs w:val="32"/>
        </w:rPr>
      </w:pPr>
    </w:p>
    <w:p w:rsidR="00E66F56" w:rsidRPr="0049772D" w:rsidRDefault="00E66F56" w:rsidP="0049772D">
      <w:pPr>
        <w:widowControl w:val="0"/>
        <w:autoSpaceDE w:val="0"/>
        <w:autoSpaceDN w:val="0"/>
        <w:adjustRightInd w:val="0"/>
        <w:spacing w:after="12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Arial"/>
          <w:b/>
          <w:bCs/>
          <w:szCs w:val="32"/>
        </w:rPr>
        <w:t>The Nature of Correllian Wicca</w:t>
      </w:r>
    </w:p>
    <w:p w:rsidR="0049772D" w:rsidRDefault="0049772D" w:rsidP="0049772D">
      <w:pPr>
        <w:widowControl w:val="0"/>
        <w:autoSpaceDE w:val="0"/>
        <w:autoSpaceDN w:val="0"/>
        <w:adjustRightInd w:val="0"/>
        <w:spacing w:after="120"/>
        <w:ind w:left="72"/>
        <w:rPr>
          <w:rFonts w:ascii="Lucida Calligraphy" w:hAnsi="Lucida Calligraphy" w:cs="Arial"/>
          <w:szCs w:val="26"/>
        </w:rPr>
      </w:pPr>
    </w:p>
    <w:p w:rsidR="00156A81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Correllian Tradition is based around the idea that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inner truth is universal in nature, but is expressed through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many outer forms. </w:t>
      </w:r>
    </w:p>
    <w:p w:rsidR="00156A81" w:rsidRDefault="00156A8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teaches that Deity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comes to the person in the way that is best for that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person, and which is unique to them.</w:t>
      </w:r>
    </w:p>
    <w:p w:rsidR="00156A81" w:rsidRDefault="00156A8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that all paths lead ultimately to the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same source, and that we must respect each </w:t>
      </w:r>
      <w:r w:rsidR="003574F1" w:rsidRPr="0049772D">
        <w:rPr>
          <w:rFonts w:ascii="Lucida Calligraphy" w:hAnsi="Lucida Calligraphy" w:cs="Arial"/>
          <w:szCs w:val="26"/>
        </w:rPr>
        <w:t>other’s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different ways of expressing this.</w:t>
      </w:r>
    </w:p>
    <w:p w:rsidR="00156A81" w:rsidRDefault="00156A81" w:rsidP="003574F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3574F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that "the Gods" are human's way of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understanding and interacting with Deity, which is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transcendent in nature and beyond humankind's ultimate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ability to understand their needs and in reaction to their</w:t>
      </w:r>
      <w:r w:rsidR="008A605B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time and place, to help them interact with Deity in the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most effective way available to them. The many faces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which people have developed for Deity are all equally true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equally accurate, but also all equally short of the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ultimate transcendent nature of Deity.</w:t>
      </w:r>
    </w:p>
    <w:p w:rsidR="00156A81" w:rsidRDefault="00156A81" w:rsidP="003574F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156A8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in the providence of Deity; that is,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all things happen in accordance to the will of Deity, which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is ultimately to the good. Though certain events may be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painful or seem destructive in the moment of their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occurrence, we believe that they happen for our growth</w:t>
      </w:r>
      <w:r w:rsidR="003574F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benefit -what is painful to the conscious mind in the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moment is but a speck to the eternity of the soul.</w:t>
      </w:r>
    </w:p>
    <w:p w:rsidR="00156A81" w:rsidRDefault="00156A8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156A8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in reincarnation. That the soul is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created from Deity and is never separate from Deity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(though it may think it is at times), sharing on an inner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level the attributes of Deity, including immortality. That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soul leads many lives over the course of eternity,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beginning with very simple forms of life and becoming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progressively more complex until at last returning to the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wholeness of Deity.</w:t>
      </w:r>
    </w:p>
    <w:p w:rsidR="00156A81" w:rsidRDefault="00156A8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156A8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lastRenderedPageBreak/>
        <w:t>Correllianism believes in magic and the powers of the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soul, which are accessible through effort by the conscious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mind. We believe that magic is a tool to help us better our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lives, to promote our spiritual growth, and to fulfill ever</w:t>
      </w:r>
      <w:r w:rsidR="00156A8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more of our innate potential.</w:t>
      </w:r>
    </w:p>
    <w:p w:rsidR="00156A81" w:rsidRDefault="00156A8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DF035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that as humans we have many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different levels to our being, some of which we are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consciously aware of, and some of which we are not.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These include the physical, emotional, and mental levels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being, as well as others such as the astral level and the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soul level. The practice of magic works to make us aware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the levels of which we are not ordinarily conscious, so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that we may work with them for our spiritual growth.</w:t>
      </w:r>
    </w:p>
    <w:p w:rsidR="00DF0356" w:rsidRDefault="00DF03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DF035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that there are ultimately only two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religions in the world; the Native or Pagan religions, which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arise out of experience and observation, being passed on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through tradition. And the book religions, which are based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 a master race as outlined in the Judeo-Christian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scriptures who are "chosen" by God alone among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humanity, and whose views are formed not by experience</w:t>
      </w:r>
      <w:r w:rsidR="00DF035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reality but "revealed" through a book.</w:t>
      </w:r>
    </w:p>
    <w:p w:rsidR="00DF0356" w:rsidRDefault="00DF03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8E640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teaches that all Pagan religions should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acknowledge one another as kindred, and stand together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equals. Our similarities as Pagans far outweigh our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differences.</w:t>
      </w:r>
    </w:p>
    <w:p w:rsidR="008E640A" w:rsidRDefault="008E640A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8E640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Correllians believe that all things which live have a spirit,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just as we humans do, and that all things which exist live.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 believe in the concept of a living, spiritually sentient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Earth, of which all of the Earth's eco-systems and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creatures are components. We believe in the concept of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 living, spiritually sentient galaxy, of which the Earth and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other planets and stars are components. And the concept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a living, spiritually sentient Universe, of which all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galaxies are components. In short that all of existence is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living, and spiritually sentient, with the souls evolving from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sub-atomic particles to galaxies and beyond, with our</w:t>
      </w:r>
      <w:r w:rsidR="008E640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present human form as one step in this chain.</w:t>
      </w:r>
    </w:p>
    <w:p w:rsidR="008E640A" w:rsidRDefault="008E640A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Correllianism believes in the Wiccan Rede; "Do As You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Will, But Harm None." We hold the Wiccan Rede to be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highest moral statement and an effective pattern for a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moral life. We are in full agreement with the statement of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Witches Congress of 1571 x (1971 AD), which is that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Wiccan Rede "is not open to interpretation." That is to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say that the Wiccan Rede must be taken according to its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meaning in ordinary speech and traditional usage, not in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extravagant or expanded interpretations.</w:t>
      </w:r>
    </w:p>
    <w:p w:rsidR="002821B1" w:rsidRDefault="002821B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Correllian tradition is founded on the philosophical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teachings of members of the High-Correll family. Some of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these include Orpheis Caroline High-Correll who put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special emphasis on the universality of Pagan or Native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thought, and the importance of allegory in understanding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it. Mable High-Correll whose teaching expounded on the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illusory nature of time and its manipulation, and the multidimensional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nature of existence. Also LaVeda Lewis-Highcorrell whose teaching focused on the innate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goodness of Deity and of being as a whole, and the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transformative nature of existence which allows us to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grow through many existences.</w:t>
      </w:r>
    </w:p>
    <w:p w:rsidR="002821B1" w:rsidRDefault="002821B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basis of Correllian belief might be said to be the idea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that everything is in a state of constant and ultimately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beneficial growth and evolution, whether it be the soul, the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planet, or the universe. Further that all of existence is the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mirror of Divinity, which grows and evolves as well. This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same idea must be applied to religion and to society.</w:t>
      </w:r>
    </w:p>
    <w:p w:rsidR="002821B1" w:rsidRDefault="002821B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2821B1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Morality is not a matter of how close or far we are from a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static ideal of perfection, but of how well our beliefs serve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us in the situation in which we find ourselves. Beliefs and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behaviors can and often are outgrown, and must be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revised when this occurs, and this is no less true of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religion than of any other part of life. Ultimate truth is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beyond the understanding of humankind, therefore it is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only natural that our beliefs about deity should develop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expand as our capability to understand grows.</w:t>
      </w:r>
    </w:p>
    <w:p w:rsidR="00E66F56" w:rsidRPr="0049772D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2821B1" w:rsidRDefault="00E66F56" w:rsidP="002821B1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Arial"/>
          <w:szCs w:val="26"/>
        </w:rPr>
        <w:t>The following is the Correllian Manifesto adopted by the</w:t>
      </w:r>
      <w:r w:rsidR="002821B1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Correllian Council of Elders in 1579 Pisces (1979 AD). In</w:t>
      </w:r>
      <w:r w:rsidR="002821B1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course of the decades which have since passed the</w:t>
      </w:r>
      <w:r w:rsidR="002821B1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Manifesto has been modified slightly to keep up with the</w:t>
      </w:r>
      <w:r w:rsidR="002821B1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times and to make its contents more universal, but with</w:t>
      </w:r>
      <w:r w:rsidR="002821B1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exception of just a few words the document is</w:t>
      </w:r>
      <w:r w:rsidR="002821B1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unchanged from the original version.</w:t>
      </w:r>
    </w:p>
    <w:p w:rsidR="002821B1" w:rsidRDefault="002821B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b/>
          <w:bCs/>
          <w:szCs w:val="32"/>
        </w:rPr>
      </w:pPr>
    </w:p>
    <w:p w:rsidR="00E66F56" w:rsidRPr="0049772D" w:rsidRDefault="008428C7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b/>
          <w:bCs/>
          <w:szCs w:val="32"/>
        </w:rPr>
      </w:pPr>
      <w:r>
        <w:rPr>
          <w:rFonts w:ascii="Lucida Calligraphy" w:hAnsi="Lucida Calligraphy" w:cs="Arial"/>
          <w:b/>
          <w:bCs/>
          <w:szCs w:val="32"/>
        </w:rPr>
        <w:br w:type="page"/>
      </w:r>
      <w:r w:rsidR="00E66F56" w:rsidRPr="0049772D">
        <w:rPr>
          <w:rFonts w:ascii="Lucida Calligraphy" w:hAnsi="Lucida Calligraphy" w:cs="Arial"/>
          <w:b/>
          <w:bCs/>
          <w:szCs w:val="32"/>
        </w:rPr>
        <w:t>The Correllian Manifesto</w:t>
      </w:r>
    </w:p>
    <w:p w:rsidR="002821B1" w:rsidRDefault="002821B1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8428C7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We, the undersigned, hold the following rights to be</w:t>
      </w:r>
      <w:r w:rsidR="008428C7">
        <w:rPr>
          <w:rFonts w:ascii="Lucida Calligraphy" w:hAnsi="Lucida Calligraphy" w:cs="Arial"/>
          <w:szCs w:val="26"/>
        </w:rPr>
        <w:t xml:space="preserve"> absolute and </w:t>
      </w:r>
      <w:r w:rsidRPr="0049772D">
        <w:rPr>
          <w:rFonts w:ascii="Lucida Calligraphy" w:hAnsi="Lucida Calligraphy" w:cs="Arial"/>
          <w:szCs w:val="26"/>
        </w:rPr>
        <w:t>unabridgeable:</w:t>
      </w:r>
    </w:p>
    <w:p w:rsidR="00E66F56" w:rsidRPr="0049772D" w:rsidRDefault="00E66F56" w:rsidP="008428C7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1) The right to freedom of religion, religious theology,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expression and practice.</w:t>
      </w: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2) The absolute right of free speech.</w:t>
      </w: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3) The right of free association for all people.</w:t>
      </w:r>
    </w:p>
    <w:p w:rsidR="00E66F56" w:rsidRPr="0049772D" w:rsidRDefault="00E66F56" w:rsidP="008428C7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4) The right to be treated equally regardless of religion,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race, reputation, or other individual distinctions before the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law and public.</w:t>
      </w:r>
    </w:p>
    <w:p w:rsidR="00E66F56" w:rsidRPr="0049772D" w:rsidRDefault="00E66F56" w:rsidP="008428C7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5) The right to freedom of personal mores, so long as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these harm none –that harm is concrete, and does not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extend to disagreement with prevailing morals/opinions.</w:t>
      </w:r>
    </w:p>
    <w:p w:rsidR="00E66F56" w:rsidRPr="0049772D" w:rsidRDefault="00E66F56" w:rsidP="008428C7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6) The unquestionable and absolute right to freedom of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thought and ideas, and the exchange of ideas regardless</w:t>
      </w:r>
      <w:r w:rsidR="008428C7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any particulars whatsoever.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7) The need for law and the necessity of government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said, government must not be biased so that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some citizens are elevated, others denigrated.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this is especially true in regards to religion and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personal belief.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no religion may use the state or law, established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for the good of all, to enforce its own beliefs.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neither race, sex, sexual mores, theology,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ideology, cultural background, personal reputation,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ancestry, or other distinguishing characteristics are in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any way excuse for governmental bias towards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citizens: neither personal past, family past, or the </w:t>
      </w:r>
      <w:r w:rsidR="006E6AA5">
        <w:rPr>
          <w:rFonts w:ascii="Lucida Calligraphy" w:hAnsi="Lucida Calligraphy" w:cs="Arial"/>
          <w:szCs w:val="26"/>
        </w:rPr>
        <w:t xml:space="preserve">past </w:t>
      </w:r>
      <w:r w:rsidRPr="0049772D">
        <w:rPr>
          <w:rFonts w:ascii="Lucida Calligraphy" w:hAnsi="Lucida Calligraphy" w:cs="Arial"/>
          <w:szCs w:val="26"/>
        </w:rPr>
        <w:t>actions of ones associates: none of this is reason for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government to judge an individual.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8) The right to freedom of conscience, not under any</w:t>
      </w:r>
      <w:r w:rsidR="006E6AA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circumstances to be impinged by the state.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9) The absolute right to freedom of personal Beliefs.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no religious or philosophical point of view has the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right to use the state to force others to abandon their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own religion or philosophy.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the state must be absolutely impartial in its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treatment of religious and philosophical differences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among the people, protecting the rights of all, not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merely the culturally dominant.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10) That censorship is an aberration not to be tolerated</w:t>
      </w:r>
      <w:r w:rsidR="006E6AA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within the bounds of civilized society.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all people are entitled to the free exchange, both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public and private, of ideas, whether they conform to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standards of others or not, and that to use law to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suppress ideas or the free and proper expression of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those ideas, is immoral and unacceptable.</w:t>
      </w:r>
    </w:p>
    <w:p w:rsidR="00E66F56" w:rsidRPr="0049772D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society may have the right to concern itself with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public (i.e.: on the street or public-owned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buildings) display of certain extreme materials, but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that no one is entitled to interfere with an individuals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right to knowledge and experience, free speech and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free association, so long as it is a private and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consensual individual matter and does no harm to any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other.</w:t>
      </w:r>
    </w:p>
    <w:p w:rsidR="00E66F56" w:rsidRPr="006E6AA5" w:rsidRDefault="00E66F56" w:rsidP="006E6AA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disagreeing with someone, or provoking doubt or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reflection in that one, on matters of religious or</w:t>
      </w:r>
      <w:r w:rsidR="006E6AA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theological dispute are not harm and cannot be</w:t>
      </w: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considered so.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11) That laws regarding the family must not be based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solely upon the values of one religion, to the denigration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others –specifically divorce, adoption, attempts to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suppress the matriarchal family, attempts to use law to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separate or destroy non-Judeo-Christian-Muslim families,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use by the state of child custody as a threat.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the state has no right to separate children from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their parents solely because of the parents religious or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moral beliefs, and that said practice is immoral,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reprehensible, and utterly condemned by the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undersigned.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the only reasonable cause to so remove children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from their families is concrete abuse –not so-called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“abuses” dealing with the above stated religious,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moral, or social opinions of the parents.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12) That the individual has the right to choose or refuse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medical treatment according to his or her views, opinions,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desires, specifically in pregnancy and terminal illness.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That the individual alone knows what is best in such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situations and that no second party has any right or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reason what so ever to attempt to compel such persons to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follow another path, and that persons –specifically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medical and legal personnel- who do not respect this right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are guilty of extreme disservice and abuse of the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concerned individual.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13) That no individual has the right to force his or her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views on an unwilling other for any reason or under any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circumstance whatsoever.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no religious or political group has any right to do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 either.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Specifically to use the law or the engines of the state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enforce their view.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Particularly regarding religion or personal morality.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to do so is immoral and impious: that each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individual has the right to be free from such force.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this tendency alone is the single greatest cause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bloodshed, oppression, and intolerance in all mans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history, as well as the greatest cause of cultural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decline.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attempts to use law or pressure to force an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unwanted view upon another must not be permitted.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14) That all people must be committed to ensuring the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freedom of all, rather than trying to force their own view on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others.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all people must commit themselves to the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responsible use of the rights and privileges or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citizenship, and must not allow them to erode or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vanish or be misused unopposed.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15) That to ignore these rights will surely lead to social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disintegration, violence, and oppression by the strongest.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to protect and pursue these rights will ensure the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future of all and the free and peaceful exchange of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ideas and love among divergent groups.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16) That no individual should permit his or her rights and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beliefs to be trampled upon, nor the rights and beliefs of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others, but should defend these rights and beliefs.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safety lies in darkness, but none should have to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seek protection through anonymity or secrecy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because he or she seeks to exercise these rights,</w:t>
      </w:r>
    </w:p>
    <w:p w:rsidR="00E66F56" w:rsidRPr="001C2525" w:rsidRDefault="001C2525" w:rsidP="001C2525">
      <w:pPr>
        <w:widowControl w:val="0"/>
        <w:autoSpaceDE w:val="0"/>
        <w:autoSpaceDN w:val="0"/>
        <w:adjustRightInd w:val="0"/>
        <w:rPr>
          <w:rFonts w:ascii="Lucida Calligraphy" w:hAnsi="Lucida Calligraphy" w:cs="Arial"/>
          <w:szCs w:val="26"/>
        </w:rPr>
      </w:pPr>
      <w:r>
        <w:rPr>
          <w:rFonts w:ascii="Lucida Calligraphy" w:hAnsi="Lucida Calligraphy" w:cs="Arial"/>
          <w:szCs w:val="26"/>
        </w:rPr>
        <w:t xml:space="preserve"> </w:t>
      </w:r>
      <w:r w:rsidR="00E66F56" w:rsidRPr="0049772D">
        <w:rPr>
          <w:rFonts w:ascii="Lucida Calligraphy" w:hAnsi="Lucida Calligraphy" w:cs="Arial"/>
          <w:szCs w:val="26"/>
        </w:rPr>
        <w:t>specifically religious rights.</w:t>
      </w:r>
    </w:p>
    <w:p w:rsidR="00E66F56" w:rsidRPr="001C2525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Times"/>
          <w:szCs w:val="26"/>
        </w:rPr>
        <w:t xml:space="preserve">• </w:t>
      </w:r>
      <w:r w:rsidRPr="0049772D">
        <w:rPr>
          <w:rFonts w:ascii="Lucida Calligraphy" w:hAnsi="Lucida Calligraphy" w:cs="Arial"/>
          <w:szCs w:val="26"/>
        </w:rPr>
        <w:t>That individuals and families have the right to follow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their own beliefs and practices, so long as they harm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 one, free from harassment from those who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disagree. That people should not have to fear for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themselves or their families, nor risk dissolution of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their families, because of the intolerance of others in</w:t>
      </w:r>
      <w:r w:rsidR="001C2525">
        <w:rPr>
          <w:rFonts w:ascii="Lucida Calligraphy" w:hAnsi="Lucida Calligraphy" w:cs="Times"/>
          <w:szCs w:val="32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religious, philosophical, or moral matters.</w:t>
      </w:r>
    </w:p>
    <w:p w:rsidR="00E66F56" w:rsidRPr="0049772D" w:rsidRDefault="00E66F56" w:rsidP="001C2525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17) That those who seek to thus oppress others must not</w:t>
      </w:r>
      <w:r w:rsidR="001C2525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 allowed to do so unopposed.</w:t>
      </w:r>
    </w:p>
    <w:p w:rsidR="00E66F56" w:rsidRPr="0049772D" w:rsidRDefault="00E66F56" w:rsidP="008A605B">
      <w:pPr>
        <w:ind w:left="72"/>
        <w:rPr>
          <w:rFonts w:ascii="Lucida Calligraphy" w:hAnsi="Lucida Calligraphy"/>
          <w:color w:val="B2A1C7" w:themeColor="accent4" w:themeTint="99"/>
        </w:rPr>
      </w:pPr>
    </w:p>
    <w:p w:rsidR="00E66F56" w:rsidRPr="0049772D" w:rsidRDefault="00E66F56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Times"/>
          <w:szCs w:val="32"/>
        </w:rPr>
      </w:pPr>
      <w:r w:rsidRPr="0049772D">
        <w:rPr>
          <w:rFonts w:ascii="Lucida Calligraphy" w:hAnsi="Lucida Calligraphy" w:cs="Arial"/>
          <w:b/>
          <w:bCs/>
          <w:szCs w:val="32"/>
        </w:rPr>
        <w:t>What Gaiests Believe</w:t>
      </w:r>
    </w:p>
    <w:p w:rsidR="001C2525" w:rsidRDefault="001C2525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following essay was written in 1590 Pisces (1990 AD)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an address to the Clergy of the Church of Gaia, now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known as Holy City Temple.</w:t>
      </w:r>
    </w:p>
    <w:p w:rsidR="00525322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Church of Gaia was founded as a joint project of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Correllian Tradition (then still known as the Nativist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Tradition) and the New Castle Society. Rev. Don Lewis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Correllian Tradition acted as Chief Priest of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Church of Gaia, while Rev. Ed Hubbard who headed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New Castle Society acted as Director of the Church.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purpose of the Church of Gaia was to introduce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general public to Pagan ideas and teachings in an easily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accessible, understandable way. The Church of Gaia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presented the basic ideas of Paganism in the form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classes, public ceremonies, and ritual theater. People with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 interest in the Priesthood were offered deeper training.</w:t>
      </w:r>
    </w:p>
    <w:p w:rsidR="00525322" w:rsidRDefault="00525322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Church of Gaia also sponsored ecumenical events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whose purpose was to foster communication and cooperation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between different Pagan groups, and between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Pagans and non-Pagans.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Perhaps the most ambitious event sponsored by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Church of Gaia was an evening of theater called “Ride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Dragon.” Ride the Dragon was held on January 9th, 1592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Pisces (1992 AD) on the occasion of one of a series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highly publicized Harmonic Convergences. Harmonic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Convergences are temporal Chakras –Chakras in Time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when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magic is amplified by the powers of the Universe.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purpose of Ride the Dragon was to use the energy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Harmonic Convergence to help guide the Earth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through the Turning of the Age –it was one of a series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such rituals, which the Tradition is still performing. What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Gaiests Believe will be seen to address the issue of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Turning of the Age specifically, and the role of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Correllian Priesthood in it. (The astute observer will also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notice that although the Correllian Calendar is central to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this idea, it is discussed in only general terms in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essay, as the Correllian Calendar system was not finished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adopted until later.)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Church of Gaia had as a Patron Goddess: Gaia,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universal spirit of life. Gaia is only partly cognate with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Greek Gea, Who is more specifically the Goddess of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Earth.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idea of Gaia is that of the Nuos, or Universal Soul: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single soul underlying all things. The famous “Gaia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Hypothesis” spoke of Gaia as the soul of Planet Earth, by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Correllian view expressed through the Church of Gaia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is that Gaia is the soul of not just the Earth but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existence in all forms: the living Earth in the living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Universe.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By Spring of 1592 Pisces (1992 AD) a combination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internal and external politics had caused the Church of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Gaia to close its doors as an Open-Court Temple.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internal politics were so bad that they included the Chief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Priestess of the Church of Gaia becoming the first person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ever specifically ejected from the Correllian Tradition and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condemned to Damnatio Memoriae –the punishment that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her name may never be mentioned among the Correllian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Priesthood, and was struck from all records.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After this the Church of Gaia functioned primarily as 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Closed-Court Temple following a traditional Correllian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model. From the New Castle Society the Tradition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adopted the system of Directors, naming Rev. Ed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Hubbard First Director of the Tradition.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Despite its Closed-Court status, the Church of Gaia did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sponsor a number of public rituals after the Spring of 1592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Pisces (1992 AD). These included a series of ritual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theater presentations led by Rev. Ed Hubbard and Rev.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Traci Logan at the Avalon night club, a Solar Eclipse ritual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held at Greenwood House, at the Correll covensted in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Danville, Ill, and the Green Dragon ritual held at Sea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Priestess bookstore in ’95, among others.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However for the most part the Church of Gaia remained a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Closed-Court, primarily familial Temple during the years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from 1592 – 1597 Pisces (1992 – 1997 AD).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During this time period Rev. Ed Hubbard went on to work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at the Parliament of World’s Religions, held in Chicago in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September of 1593 Pisces (1993 AD). During the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Parliament Rev. Ed founded the Pagan Interfaith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Embassy, after being encouraged to do so by the Most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Rev. Hon. Olivia Robertson of the Fellowship of Isis, then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 member of the PWR governing council. The Pagan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Interfaith Embassy is dedicated to promoting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communication between Pagans everywhere, and to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improving relations between Pagans and non-Pagans.</w:t>
      </w:r>
    </w:p>
    <w:p w:rsidR="00E66F56" w:rsidRPr="0049772D" w:rsidRDefault="00E66F56" w:rsidP="00525322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In 1594 Pisces (1994 AD) the Pagan Interfaith Embassy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went on to sponsor a series of Pagan Leadership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Conferences in the city of Chicago, and events such as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Pagan Unity Night. Later the Pagan Leadership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Conference would break off from the Pagan Interfaith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Embassy, becoming a separate organization run by other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people who proved unable to sustain it. Beginning in 1597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Pisces (1997 AD) the Pagan Interfaith Embassy launched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 new series of public events known as Pagan Expos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which proved to be very popular, and which continue to</w:t>
      </w:r>
      <w:r w:rsidR="00525322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this day.</w:t>
      </w:r>
    </w:p>
    <w:p w:rsidR="004D382F" w:rsidRPr="00804E33" w:rsidRDefault="00E66F56" w:rsidP="00804E33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During this same period Rev. Traci Logan married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Charles Wood and moved with him to Alabama where she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became a prominent ritual leader in the local Pagan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community. The couple returned to Chicago in 1596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Pisces (1996 AD) and Traci began to lobby for the Church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Gaia would open its doors to the public as an Open-Court Temple once again. Late in ’96 this was agreed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upon and the Temple reopened as an Open-Court Temple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under the new name of Holy City Temple at Candlemas of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1597 Pisces (1997 AD) with Rev. Traci leading the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="004D382F" w:rsidRPr="0049772D">
        <w:rPr>
          <w:rFonts w:ascii="Lucida Calligraphy" w:hAnsi="Lucida Calligraphy" w:cs="Arial"/>
          <w:szCs w:val="26"/>
        </w:rPr>
        <w:t>Candlemas ritual.</w:t>
      </w:r>
    </w:p>
    <w:p w:rsidR="004D382F" w:rsidRPr="0049772D" w:rsidRDefault="004D382F" w:rsidP="00804E33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Despite the passage of many years, What Gaiests Believe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remains highly relevant to Correllian thought today,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particularly in regard to the idea of the Turning of the Age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the Correllian role in it. Therefore without further ado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 commend it to your study:</w:t>
      </w:r>
    </w:p>
    <w:p w:rsidR="00804E33" w:rsidRDefault="00804E33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4D382F" w:rsidRPr="0049772D" w:rsidRDefault="004D382F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WHAT GAIESTS BELIEVE</w:t>
      </w:r>
    </w:p>
    <w:p w:rsidR="00804E33" w:rsidRDefault="00804E33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There is one power in the Universe which is present in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unites all things. This power is Spirit (Tapa, Orenda,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Mana, etc…). Spirit operates on two levels: 1) on an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unconscious level – responsive to the conscious mind of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one involved, and; 2) on a superconscious level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unknown to the conscious mind. In the higher reaches of</w:t>
      </w:r>
      <w:r w:rsidR="00804E33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level 2, Spirit itself has a single consciousness that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manifests intelligently in all of creation, usually without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knowledge of the created, yet in concert with it below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surface. This single Spirit, uniting all of nature, is the Spirit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God which some call Gaia (the spirit of life),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through it the universe acts as a single living organism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comprised of many different creatures connected by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web of Spirit, and guided by a single transcendent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consciousness. Thus we are all God, or Gaia, and God is</w:t>
      </w:r>
    </w:p>
    <w:p w:rsidR="004D382F" w:rsidRPr="0049772D" w:rsidRDefault="004D382F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within all of us.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As God is present in all life, all life is entitled to respect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consideration. This does not mean that life is never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sacrificed, but rather that the sacrifice must be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appreciated, whether the dying one is a wheat, a cow, or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 man. All life is equally sacred and must be venerated.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Life is eternal, the soul going through many transformative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incarnations through its existence. The soul originates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with God and is never wholly separate from God, and its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separate consciousness is always connected to God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connected through God to all that exists. Ultimately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soul returns to God, though this is in the nature of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realization, or the removing of a mask, not a ceasing to be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or an outside takeover.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purpose of incarnation is experience. We are here to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experience the varieties of physical existence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interaction, to learn, to refine, and to perfect ourselves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through these –as well as to experience the sheer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pleasure of physical existence and to enjoy life.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bad things which happen to us in life, though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unpleasant to the conscious mind in the moment, are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minor annoyances to the immortal soul –even though they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may take a thousand years for the soul to work through.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thousand years to a soul is ultimately a short time.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Physical pain, though horrible to the conscious mind, is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ultimately to the soul just another physical sensation,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equally sought after and equally valuable to a spirit for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whom all physical sensation is unfamiliar and exotic.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These situations are also the very ones from which we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learn many of the deepest and most valuable lessons.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Thus painful situations, such as embarrassment, loss,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disease, war, and so forth, are actually good for the soul,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their effect on the soul is not so traumatic as it is to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conscious mind, and the soul needs them to grow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learn. If this were not so these things would not exist as all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which exists is ultimately good, being manifestations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God, and God is just and loving. Though we seek to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eliminate these unpleasant things from our lives, and are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right to do so, they were put there to challenge us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make us learn. Only by learning the lessons offered by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war, disease, and so forth, can they be eliminated, for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only then are they not needed.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Equally, the good experiences of life -love, joy, physical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pleasure, sexuality, and just plain fun- are equally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valuable and important to the soul. These are not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frivolous, venial, or unspiritual, as some religions have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asserted, but are among the highest expressions of our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spiritual nature, valuable in themselves and needing no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justification. Self-denial is no virtue, and pleasure is a vice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only if it harms or takes away from others. Enjoyment is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one of the chief purposes of life and deserves veneration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honor. It is recreation to the spirit and uplifting to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soul. As to sexuality, it is sacred both as the means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spreading life, and that through it the wise can grow closer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the Spirit of God within as well as sharing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themselves with their partner –itself an act of merit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holiness.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Change and growth are constant and eternal. Gaia will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always ensure them, for without change life is stagnant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no growth occurs –and growth/learning is the purpose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life. Stability, rigidity, and permanence, are unnatural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abhorrent to Gaia. Change is always preferred. This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is the main reason for war, and for natural disasters such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floods, drought, and famine. These things can only be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avoided by the voluntary growth and change required by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Gaia, not by unchanging Utopias. Neither a species, nor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society, nor an individual will be allowed to exist without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growth and change –if it will not change on its own, it will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 forced to change or perish. All of life is dedicated to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evolution, both physical and emotional/spiritual. There is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 life without it. It is to be welcomed with joy.</w:t>
      </w:r>
    </w:p>
    <w:p w:rsidR="004D382F" w:rsidRPr="0049772D" w:rsidRDefault="004D382F" w:rsidP="008A605B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Death like birth is a transition, not an end or a misfortune.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Death is necessary to sustain life, for everything must eat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what is eaten dies in the eating. It is not to be feared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for it ends nothing, but is a gate to higher realms.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As God is present in all people, all people are equally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capable of knowing God. God is sought within, not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without. As people and cultures vary, so the way people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portray God also varies –and this is good. Variation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approach assures th</w:t>
      </w:r>
      <w:r w:rsidR="00424496">
        <w:rPr>
          <w:rFonts w:ascii="Lucida Calligraphy" w:hAnsi="Lucida Calligraphy" w:cs="Arial"/>
          <w:szCs w:val="26"/>
        </w:rPr>
        <w:t xml:space="preserve">at all who seek can find –if one </w:t>
      </w:r>
      <w:r w:rsidRPr="0049772D">
        <w:rPr>
          <w:rFonts w:ascii="Lucida Calligraphy" w:hAnsi="Lucida Calligraphy" w:cs="Arial"/>
          <w:szCs w:val="26"/>
        </w:rPr>
        <w:t>version of God does not speak to a person, there will be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another. It is the quality of the seekers desire to find truth,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not the road chosen, that leads the seeker to God. There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are good and bad people in all religions. This is because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there are good and bad people in general, who will b</w:t>
      </w:r>
      <w:r w:rsidR="00424496">
        <w:rPr>
          <w:rFonts w:ascii="Lucida Calligraphy" w:hAnsi="Lucida Calligraphy" w:cs="Arial"/>
          <w:szCs w:val="26"/>
        </w:rPr>
        <w:t xml:space="preserve">e </w:t>
      </w:r>
      <w:r w:rsidRPr="0049772D">
        <w:rPr>
          <w:rFonts w:ascii="Lucida Calligraphy" w:hAnsi="Lucida Calligraphy" w:cs="Arial"/>
          <w:szCs w:val="26"/>
        </w:rPr>
        <w:t>good or bad in any situation, and can be as easily found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Pagans, or Jews, or Christians, or Atheists. It is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seeker who is near or far from God, not the religion; th</w:t>
      </w:r>
      <w:r w:rsidR="00424496">
        <w:rPr>
          <w:rFonts w:ascii="Lucida Calligraphy" w:hAnsi="Lucida Calligraphy" w:cs="Arial"/>
          <w:szCs w:val="26"/>
        </w:rPr>
        <w:t xml:space="preserve">e </w:t>
      </w:r>
      <w:r w:rsidRPr="0049772D">
        <w:rPr>
          <w:rFonts w:ascii="Lucida Calligraphy" w:hAnsi="Lucida Calligraphy" w:cs="Arial"/>
          <w:szCs w:val="26"/>
        </w:rPr>
        <w:t>religion is only the path.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As we all share the spirit of Gaia, which alone gives life,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 all living things deserve respect as equal parts of God.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No person is better than another because of race, belief,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or ancestry. Though individual circumstances may make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some people greater than others those so blessed have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duty to be as tolerant and just as they are able in the spirit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the knowledge that all things are united by the Great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Spirit within them. Power is an obligation, not a privilege,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toward the powerless.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It is wrong for the strong to oppress the weak. But a fair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fight between equals is the business of those effected by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it only, not their neighbors. It is wrong to use power to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bully, harass, or oppress those who do one no harm. It is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not wrong however to use power to protect oneself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one’s family or people –rather it is wrong to allow oneself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be victimized, and those who do intentionally allow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themselves to be abused because they feel it is wrongful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resist are equally responsible (not guilty, but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responsible) for the abuse if they could have stopped it.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So long as one sees oneself as the hapless victim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others, one will be powerless to change an abusive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situation. Only by seeing where one’s own actions have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contributed to a bad situation and accepting responsibility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for one’s own fate can one make the changes needed to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correct the situation.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It is incumbent upon one to respect one’s neighbor’s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opinions and integrity. Tolerance is always the highest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good, for diversity is the will and glory of Gaia. Through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diversity life grows and spreads, therefore a diversity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ideas and customs is always good, and should be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encouraged. Only when a group or person refuses to live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in peace with others is intolerance acceptable, for one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should not be tolerant of intolerance. Social and religious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groups of a voluntary nature, of course are justified in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setting rules for their </w:t>
      </w:r>
      <w:r w:rsidR="00424496" w:rsidRPr="0049772D">
        <w:rPr>
          <w:rFonts w:ascii="Lucida Calligraphy" w:hAnsi="Lucida Calligraphy" w:cs="Arial"/>
          <w:szCs w:val="26"/>
        </w:rPr>
        <w:t>members, which</w:t>
      </w:r>
      <w:r w:rsidRPr="0049772D">
        <w:rPr>
          <w:rFonts w:ascii="Lucida Calligraphy" w:hAnsi="Lucida Calligraphy" w:cs="Arial"/>
          <w:szCs w:val="26"/>
        </w:rPr>
        <w:t xml:space="preserve"> may not allow for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variation –as long as membership is voluntary. Between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groups tolerance is always the rule.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It is often said, and has been throughout the twentieth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century, that Earth is entering a New Age –a phase of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renewal and rebirth. This must not be thought of as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singular event –a one-time division of Earth’s history in old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new. Rather it is the latest in a long series. Every bimillennium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Earth renews itself, as it always has. We call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these by the names of the Zodiac, and the qualities of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Zodiacal Wheel are manifest in the Zodiacal Ages. Pisces,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now ending, was characterized by altruism, dreamy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spirituality, and lack of focus –but also by selfishness,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sensuality (both in indulgence and denial of the senses),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absolute devotion to philosophical ideas to the extent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vicious repression of those who believe differently.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Arien Age, which preceded Pisces, was marked by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abstract reasoning, practical, material orientation, as well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by the denouement of religion, rapid political and social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shifting, and the elevation of the individual. Taurus, which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preceded Aries, produced stable, rigid, religiously eclectic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societies such as that of Egypt.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It is a process of constant change, intended to expose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physical world to different spiritual influences in each age,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thus increasing the variety of experience. Thus the New,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or Aquarian Age, is only the latest turn in a </w:t>
      </w:r>
      <w:r w:rsidR="00424496" w:rsidRPr="0049772D">
        <w:rPr>
          <w:rFonts w:ascii="Lucida Calligraphy" w:hAnsi="Lucida Calligraphy" w:cs="Arial"/>
          <w:szCs w:val="26"/>
        </w:rPr>
        <w:t>series, which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will ultimately come full circle.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New Age also must not be equated with the Christian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millennium –a time of eternal peace when lions lay down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with lambs and all is peachy forever. The New Age is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change in the world, but the basic world remains. It is a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chance for many improvements and positive changes, not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escape from life. Moreover the change of Ages has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always been punctuated by considerable birth pains –in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the form of wars and destruction. Many cultures disappear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altogether, others survive but are radically changed.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On the cusp of Aries and Pisces the Roman Empire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united Europe, then vanished leaving a new civilization in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tribal Europe and the Greek East. The Ch’in dynasty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created the Chinese Empire after destroying the ancient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Chinese Kingdoms. Missionary religions swept over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Eurasia like tidal waves. Similarly when Taurus gave way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Aries the great interconnected empires of the middle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east –Egyptian, Hittite, Mittannian, as well as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Mycenaean and Monument Builder cultures of Europe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swept away in a bloody catastrophe, of which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best remembered parts are the Trojan war and the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Hyksos period in Egypt (perhaps the occasion of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Hebrew Exodus), to make way for new-born, mostly tribal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societies. Egypt alone survived to enter its New Kingdom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period, radically changed. Similarly the cusp of Aries and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Taurus was marked by the sudden rise of new societies –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Egypt, the Monument Builders, the Harappa Valley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culture.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Now in the cusp of Pisces and Aquarius two World Wars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have swept away much of Piscean civilization, but more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changes are to come. For some these changes will mean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destruction, for others rebirth. If we are open to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energies of Gaia we can guide the changes we go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through, and shape our own future in accordance with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higher will of which we are unconsciously part. If we are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 xml:space="preserve">closed to it, we shall change </w:t>
      </w:r>
      <w:r w:rsidR="00424496" w:rsidRPr="0049772D">
        <w:rPr>
          <w:rFonts w:ascii="Lucida Calligraphy" w:hAnsi="Lucida Calligraphy" w:cs="Arial"/>
          <w:szCs w:val="26"/>
        </w:rPr>
        <w:t>nonetheless</w:t>
      </w:r>
      <w:r w:rsidRPr="0049772D">
        <w:rPr>
          <w:rFonts w:ascii="Lucida Calligraphy" w:hAnsi="Lucida Calligraphy" w:cs="Arial"/>
          <w:szCs w:val="26"/>
        </w:rPr>
        <w:t>, but shall have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="00424496" w:rsidRPr="0049772D">
        <w:rPr>
          <w:rFonts w:ascii="Lucida Calligraphy" w:hAnsi="Lucida Calligraphy" w:cs="Arial"/>
          <w:szCs w:val="26"/>
        </w:rPr>
        <w:t>no control or</w:t>
      </w:r>
      <w:r w:rsidRPr="0049772D">
        <w:rPr>
          <w:rFonts w:ascii="Lucida Calligraphy" w:hAnsi="Lucida Calligraphy" w:cs="Arial"/>
          <w:szCs w:val="26"/>
        </w:rPr>
        <w:t xml:space="preserve"> any understanding of it.</w:t>
      </w:r>
    </w:p>
    <w:p w:rsidR="004D382F" w:rsidRPr="00424496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The harmonic convergences are a series of gates through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which these energies are released into the world to guide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and provoke these changes. By channeling and guiding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this energy we can work with it, not be worked by it. We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can make the changes easier for ourselves and our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people, as any midwife labors to make a birth easier –for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this is a birth, and like a birth is not without difficulty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made more difficult by being alone and without help. We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are as midwives to help people through these gates,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help the Earth Herself through these gates.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 xml:space="preserve">It is like riding the dragon. A marvelous, responsive </w:t>
      </w:r>
      <w:r w:rsidR="00424496" w:rsidRPr="0049772D">
        <w:rPr>
          <w:rFonts w:ascii="Lucida Calligraphy" w:hAnsi="Lucida Calligraphy" w:cs="Arial"/>
          <w:szCs w:val="26"/>
        </w:rPr>
        <w:t>beast</w:t>
      </w:r>
      <w:r w:rsidR="00424496">
        <w:rPr>
          <w:rFonts w:ascii="Lucida Calligraphy" w:hAnsi="Lucida Calligraphy" w:cs="Arial"/>
          <w:szCs w:val="26"/>
        </w:rPr>
        <w:t>, which</w:t>
      </w:r>
      <w:r w:rsidRPr="0049772D">
        <w:rPr>
          <w:rFonts w:ascii="Lucida Calligraphy" w:hAnsi="Lucida Calligraphy" w:cs="Arial"/>
          <w:szCs w:val="26"/>
        </w:rPr>
        <w:t xml:space="preserve"> can take us anywhere. If we guide it, it will take us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on a magical journey: If we do not attempt to guide it, who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knows where it will take us? We might even fall off. The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Hittites did!</w:t>
      </w:r>
    </w:p>
    <w:p w:rsidR="004D382F" w:rsidRPr="0049772D" w:rsidRDefault="004D382F" w:rsidP="00424496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At this time we Priests and Priestesses have the special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task of understanding and assisting these energies and</w:t>
      </w:r>
      <w:r w:rsidR="00424496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those affected by them.</w:t>
      </w:r>
    </w:p>
    <w:p w:rsidR="004D382F" w:rsidRPr="0049772D" w:rsidRDefault="004D382F" w:rsidP="00F10F6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In becoming a Priest or Priestess you commit to helping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both the planet and society as well as individuals. There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will be many problems and crises on both large and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personal scales with which you may be called upon to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help, as well as the High Magic of Priestcraft. You must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be caring and compassionate to those who look to you for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guidance, yet also be strong enough not to be misused.</w:t>
      </w:r>
    </w:p>
    <w:p w:rsidR="004D382F" w:rsidRPr="0049772D" w:rsidRDefault="004D382F" w:rsidP="00F10F6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You must be teacher both of universal truth and correct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action, and a facilitator of universal life –helping those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who turn to you to overcome all blockages and hindrances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their own greatest potential. You are taking them and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helping them to find their places in the universe, and to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weather and even rejoice in the coming changes. You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must be their advisor and friend, their leader when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needed, and their defender and protector. To be a Priest/</w:t>
      </w:r>
    </w:p>
    <w:p w:rsidR="004D382F" w:rsidRPr="0049772D" w:rsidRDefault="004D382F" w:rsidP="00F10F6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Priestess is not an easy path. It is a vocation –a calling,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not a job. It requires courage, persistence, and dedication,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as well as psychic and magical training. It is a high calling,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not accepted lightly. Yet the rewards are great. The world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will change. The changes can be easy or hard, the results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to our liking or not –it is to guide this that we are called. If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 do not, the world will change without us. It is a window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of great opportunity in which great things can be done, if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we choose to do them. This is the choice put before you.</w:t>
      </w:r>
    </w:p>
    <w:p w:rsidR="004D382F" w:rsidRPr="0049772D" w:rsidRDefault="004D382F" w:rsidP="00F10F6A">
      <w:pPr>
        <w:widowControl w:val="0"/>
        <w:autoSpaceDE w:val="0"/>
        <w:autoSpaceDN w:val="0"/>
        <w:adjustRightInd w:val="0"/>
        <w:ind w:left="72"/>
        <w:rPr>
          <w:rFonts w:ascii="Lucida Calligraphy" w:hAnsi="Lucida Calligraphy" w:cs="Arial"/>
          <w:szCs w:val="26"/>
        </w:rPr>
      </w:pPr>
      <w:r w:rsidRPr="0049772D">
        <w:rPr>
          <w:rFonts w:ascii="Lucida Calligraphy" w:hAnsi="Lucida Calligraphy" w:cs="Arial"/>
          <w:szCs w:val="26"/>
        </w:rPr>
        <w:t>Think on it well, for it is not a one-time choice, but a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choice to be remade and more deeply made each day. A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steep path leading to great heights and ancient magical</w:t>
      </w:r>
      <w:r w:rsidR="00F10F6A">
        <w:rPr>
          <w:rFonts w:ascii="Lucida Calligraphy" w:hAnsi="Lucida Calligraphy" w:cs="Arial"/>
          <w:szCs w:val="26"/>
        </w:rPr>
        <w:t xml:space="preserve"> </w:t>
      </w:r>
      <w:r w:rsidRPr="0049772D">
        <w:rPr>
          <w:rFonts w:ascii="Lucida Calligraphy" w:hAnsi="Lucida Calligraphy" w:cs="Arial"/>
          <w:szCs w:val="26"/>
        </w:rPr>
        <w:t>things. Think on it well.</w:t>
      </w:r>
    </w:p>
    <w:p w:rsidR="004D382F" w:rsidRPr="0049772D" w:rsidRDefault="004D382F" w:rsidP="008A605B">
      <w:pPr>
        <w:ind w:left="72"/>
        <w:rPr>
          <w:rFonts w:ascii="Lucida Calligraphy" w:hAnsi="Lucida Calligraphy"/>
          <w:color w:val="B2A1C7" w:themeColor="accent4" w:themeTint="99"/>
        </w:rPr>
      </w:pPr>
    </w:p>
    <w:p w:rsidR="0098558B" w:rsidRPr="0049772D" w:rsidRDefault="0098558B" w:rsidP="008A605B">
      <w:pPr>
        <w:ind w:left="72"/>
        <w:rPr>
          <w:rFonts w:ascii="Lucida Calligraphy" w:hAnsi="Lucida Calligraphy"/>
          <w:color w:val="B2A1C7" w:themeColor="accent4" w:themeTint="99"/>
        </w:rPr>
      </w:pPr>
    </w:p>
    <w:p w:rsidR="006E6AA5" w:rsidRPr="0049772D" w:rsidRDefault="006E6AA5" w:rsidP="008A605B">
      <w:pPr>
        <w:rPr>
          <w:rFonts w:ascii="Lucida Calligraphy" w:hAnsi="Lucida Calligraphy"/>
        </w:rPr>
      </w:pPr>
    </w:p>
    <w:sectPr w:rsidR="006E6AA5" w:rsidRPr="0049772D" w:rsidSect="00E64C48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8" w:rsidRDefault="00E64C48" w:rsidP="00E64C48">
      <w:r>
        <w:separator/>
      </w:r>
    </w:p>
  </w:endnote>
  <w:endnote w:type="continuationSeparator" w:id="0">
    <w:p w:rsidR="00E64C48" w:rsidRDefault="00E64C48" w:rsidP="00E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8" w:rsidRDefault="00E64C48" w:rsidP="00DE3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C48" w:rsidRDefault="00E64C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8" w:rsidRDefault="00E64C48" w:rsidP="00DE3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4C48" w:rsidRDefault="00E64C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8" w:rsidRDefault="00E64C48" w:rsidP="00E64C48">
      <w:r>
        <w:separator/>
      </w:r>
    </w:p>
  </w:footnote>
  <w:footnote w:type="continuationSeparator" w:id="0">
    <w:p w:rsidR="00E64C48" w:rsidRDefault="00E64C48" w:rsidP="00E6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A4"/>
    <w:rsid w:val="000318EB"/>
    <w:rsid w:val="000A114A"/>
    <w:rsid w:val="000B1A71"/>
    <w:rsid w:val="00156A81"/>
    <w:rsid w:val="001C2525"/>
    <w:rsid w:val="001F1D36"/>
    <w:rsid w:val="0023719A"/>
    <w:rsid w:val="002821B1"/>
    <w:rsid w:val="003574F1"/>
    <w:rsid w:val="003C7629"/>
    <w:rsid w:val="003F2306"/>
    <w:rsid w:val="0041306D"/>
    <w:rsid w:val="00415DDE"/>
    <w:rsid w:val="00424496"/>
    <w:rsid w:val="004473AE"/>
    <w:rsid w:val="0049772D"/>
    <w:rsid w:val="004D382F"/>
    <w:rsid w:val="004D52BB"/>
    <w:rsid w:val="00525322"/>
    <w:rsid w:val="0055287D"/>
    <w:rsid w:val="005D5EC3"/>
    <w:rsid w:val="00696EC7"/>
    <w:rsid w:val="006C4E88"/>
    <w:rsid w:val="006E6AA5"/>
    <w:rsid w:val="007308BD"/>
    <w:rsid w:val="00782749"/>
    <w:rsid w:val="00792315"/>
    <w:rsid w:val="007A16D9"/>
    <w:rsid w:val="007E25C5"/>
    <w:rsid w:val="00804E33"/>
    <w:rsid w:val="00813515"/>
    <w:rsid w:val="00821A56"/>
    <w:rsid w:val="008428C7"/>
    <w:rsid w:val="008456EC"/>
    <w:rsid w:val="00884A95"/>
    <w:rsid w:val="008A43E5"/>
    <w:rsid w:val="008A605B"/>
    <w:rsid w:val="008E640A"/>
    <w:rsid w:val="008F20DF"/>
    <w:rsid w:val="008F43E0"/>
    <w:rsid w:val="00917F22"/>
    <w:rsid w:val="0098558B"/>
    <w:rsid w:val="009A6037"/>
    <w:rsid w:val="00A56CBF"/>
    <w:rsid w:val="00B1512F"/>
    <w:rsid w:val="00B21FB8"/>
    <w:rsid w:val="00B43FEA"/>
    <w:rsid w:val="00B65FA7"/>
    <w:rsid w:val="00B74531"/>
    <w:rsid w:val="00B918A4"/>
    <w:rsid w:val="00C05365"/>
    <w:rsid w:val="00C227CF"/>
    <w:rsid w:val="00C70E45"/>
    <w:rsid w:val="00C9006A"/>
    <w:rsid w:val="00D054F6"/>
    <w:rsid w:val="00D26055"/>
    <w:rsid w:val="00D2782E"/>
    <w:rsid w:val="00D8141B"/>
    <w:rsid w:val="00DB10D5"/>
    <w:rsid w:val="00DF0356"/>
    <w:rsid w:val="00DF11C2"/>
    <w:rsid w:val="00E07F33"/>
    <w:rsid w:val="00E11F52"/>
    <w:rsid w:val="00E3101B"/>
    <w:rsid w:val="00E64C48"/>
    <w:rsid w:val="00E66F56"/>
    <w:rsid w:val="00EA5171"/>
    <w:rsid w:val="00F10F6A"/>
    <w:rsid w:val="00F3598E"/>
    <w:rsid w:val="00F41819"/>
    <w:rsid w:val="00F61B4B"/>
    <w:rsid w:val="00F662BE"/>
    <w:rsid w:val="00FA3B2D"/>
    <w:rsid w:val="00FB13BE"/>
    <w:rsid w:val="00FB7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C48"/>
  </w:style>
  <w:style w:type="character" w:styleId="PageNumber">
    <w:name w:val="page number"/>
    <w:basedOn w:val="DefaultParagraphFont"/>
    <w:uiPriority w:val="99"/>
    <w:semiHidden/>
    <w:unhideWhenUsed/>
    <w:rsid w:val="00E64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C48"/>
  </w:style>
  <w:style w:type="character" w:styleId="PageNumber">
    <w:name w:val="page number"/>
    <w:basedOn w:val="DefaultParagraphFont"/>
    <w:uiPriority w:val="99"/>
    <w:semiHidden/>
    <w:unhideWhenUsed/>
    <w:rsid w:val="00E6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4692</Words>
  <Characters>26745</Characters>
  <Application>Microsoft Macintosh Word</Application>
  <DocSecurity>0</DocSecurity>
  <Lines>222</Lines>
  <Paragraphs>62</Paragraphs>
  <ScaleCrop>false</ScaleCrop>
  <Company>South Mountain High School</Company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Nilsson</dc:creator>
  <cp:keywords/>
  <cp:lastModifiedBy>Sarah  Nilsson</cp:lastModifiedBy>
  <cp:revision>2</cp:revision>
  <dcterms:created xsi:type="dcterms:W3CDTF">2013-11-17T18:24:00Z</dcterms:created>
  <dcterms:modified xsi:type="dcterms:W3CDTF">2013-11-17T18:24:00Z</dcterms:modified>
</cp:coreProperties>
</file>